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CD1A2B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5530B" w:rsidRPr="002A0B1C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:rsidR="0005530B" w:rsidRPr="005527CE" w:rsidRDefault="0032093D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="0005530B"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:rsidR="0005530B" w:rsidRPr="001E6579" w:rsidRDefault="0005530B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30B" w:rsidRPr="005527CE" w:rsidRDefault="00852609" w:rsidP="00E7397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Отдел </w:t>
            </w:r>
            <w:r w:rsidR="00E73977">
              <w:rPr>
                <w:rFonts w:ascii="Times New Roman" w:hAnsi="Times New Roman"/>
                <w:shd w:val="clear" w:color="auto" w:fill="FFFFFF"/>
              </w:rPr>
              <w:t xml:space="preserve">организации и проведения переписей и обследований </w:t>
            </w:r>
            <w:r w:rsidR="0032093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E73977">
              <w:rPr>
                <w:rFonts w:ascii="Times New Roman" w:hAnsi="Times New Roman"/>
                <w:shd w:val="clear" w:color="auto" w:fill="FFFFFF"/>
              </w:rPr>
              <w:t>в</w:t>
            </w:r>
            <w:r w:rsidR="0032093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Республике Адыгея</w:t>
            </w:r>
            <w:r w:rsidR="00E73977">
              <w:rPr>
                <w:rFonts w:ascii="Times New Roman" w:hAnsi="Times New Roman"/>
                <w:shd w:val="clear" w:color="auto" w:fill="FFFFFF"/>
              </w:rPr>
              <w:t xml:space="preserve"> рабочее место (дислокация) г. Майкоп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proofErr w:type="gramStart"/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Прием документов будет проводиться в </w:t>
                        </w:r>
                        <w:r w:rsidR="0032093D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течение 21 дня</w:t>
                        </w:r>
                      </w:p>
                      <w:p w:rsidR="00777488" w:rsidRDefault="00777488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с </w:t>
                        </w:r>
                        <w:r w:rsidR="00CD1A2B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18 мая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072E25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07</w:t>
                        </w:r>
                        <w:r w:rsidR="00CD1A2B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июня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2022 г. (включительно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)</w:t>
                        </w:r>
                      </w:p>
                      <w:p w:rsidR="0032093D" w:rsidRPr="00970E64" w:rsidRDefault="0032093D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32093D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  <w:t>Документы можно подать:</w:t>
                        </w:r>
                      </w:p>
                    </w:tc>
                  </w:tr>
                  <w:tr w:rsidR="0032093D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1.     В электронном виде на официальном портале </w:t>
                        </w:r>
                        <w:hyperlink r:id="rId10" w:tgtFrame="_blank" w:history="1">
                          <w:r w:rsidRPr="0006405F">
                            <w:rPr>
                              <w:rFonts w:ascii="Times New Roman" w:eastAsia="Times New Roman" w:hAnsi="Times New Roman"/>
                              <w:color w:val="0070C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06405F">
                          <w:rPr>
                            <w:rFonts w:ascii="Times New Roman" w:eastAsia="Times New Roman" w:hAnsi="Times New Roman"/>
                            <w:color w:val="0070C0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32093D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2.     Направить заказным письмом с комплектом документов по адресу: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ул. Орджоникидзе, д. 29,  г. Краснодар, 350000;</w:t>
                        </w:r>
                      </w:p>
                    </w:tc>
                  </w:tr>
                  <w:tr w:rsidR="0032093D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3.     Предоставить лично: с понедельника по четверг с 9:00 до 17:00,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в пятницу с 9:00 до 16:00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(перерыв на обед с 13-00 до 13-45)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по </w:t>
                        </w:r>
                        <w:proofErr w:type="spellStart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адресу</w:t>
                        </w:r>
                        <w:proofErr w:type="gramStart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:у</w:t>
                        </w:r>
                        <w:proofErr w:type="gramEnd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л</w:t>
                        </w:r>
                        <w:proofErr w:type="spellEnd"/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. Орджоникидзе, д. 29,  г. Краснодар, 350000. </w:t>
                        </w:r>
                      </w:p>
                    </w:tc>
                  </w:tr>
                  <w:tr w:rsidR="0032093D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93D" w:rsidRDefault="0032093D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Контактное лицо: </w:t>
                        </w:r>
                        <w:r w:rsidR="00E7397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E73977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Перова Дарья Дмитриевна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тел., 8(861) 253-73-01 8 909 463 57 77</w:t>
                        </w:r>
                        <w:r w:rsidR="00E7397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br/>
                          <w:t>Фастовщук Вера Петровна</w:t>
                        </w:r>
                      </w:p>
                      <w:p w:rsidR="00E73977" w:rsidRDefault="00E73977" w:rsidP="00E739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8(861)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62-3</w:t>
                        </w:r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3-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10</w:t>
                        </w:r>
                      </w:p>
                      <w:p w:rsidR="006D1E94" w:rsidRDefault="006D1E94" w:rsidP="006D1E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</w:p>
                      <w:p w:rsidR="006D1E94" w:rsidRDefault="006D1E94" w:rsidP="006D1E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едения второго этапа конкурса 23 июня</w:t>
                        </w:r>
                        <w:bookmarkStart w:id="4" w:name="_GoBack"/>
                        <w:bookmarkEnd w:id="4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г.,</w:t>
                        </w:r>
                      </w:p>
                      <w:p w:rsidR="006D1E94" w:rsidRDefault="006D1E94" w:rsidP="006D1E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Место проведения второго этапа конкурса: г. Краснодар,</w:t>
                        </w:r>
                      </w:p>
                      <w:p w:rsidR="006D1E94" w:rsidRPr="0006405F" w:rsidRDefault="006D1E94" w:rsidP="006D1E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Орджоникидзе ул., д. 29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1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AC48CF" w:rsidRDefault="00AC48CF" w:rsidP="00AC48CF">
      <w:pPr>
        <w:pStyle w:val="1"/>
        <w:keepLines w:val="0"/>
        <w:numPr>
          <w:ilvl w:val="0"/>
          <w:numId w:val="5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57CF1">
        <w:rPr>
          <w:rFonts w:ascii="Times New Roman" w:hAnsi="Times New Roman"/>
          <w:color w:val="auto"/>
          <w:sz w:val="24"/>
          <w:szCs w:val="24"/>
        </w:rPr>
        <w:lastRenderedPageBreak/>
        <w:t>Общие положения</w:t>
      </w:r>
    </w:p>
    <w:p w:rsidR="00AC48CF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1.1. Должность федеральной государственной гражданской службы (далее – должность гражданской службы) ведущего специалиста-эксперта </w:t>
      </w:r>
      <w:r>
        <w:rPr>
          <w:rFonts w:ascii="Times New Roman" w:hAnsi="Times New Roman"/>
          <w:sz w:val="24"/>
          <w:szCs w:val="24"/>
        </w:rPr>
        <w:t>Отдела организации и проведения переписей и обследований  в Республике Адыгея</w:t>
      </w:r>
      <w:r w:rsidRPr="00857CF1">
        <w:rPr>
          <w:rFonts w:ascii="Times New Roman" w:hAnsi="Times New Roman"/>
          <w:sz w:val="24"/>
          <w:szCs w:val="24"/>
        </w:rPr>
        <w:t xml:space="preserve"> Управления Федеральной службы государственной статистики по Краснодарскому краю и Республике Адыгея (далее – </w:t>
      </w:r>
      <w:proofErr w:type="spellStart"/>
      <w:r w:rsidRPr="00857CF1">
        <w:rPr>
          <w:rFonts w:ascii="Times New Roman" w:hAnsi="Times New Roman"/>
          <w:sz w:val="24"/>
          <w:szCs w:val="24"/>
        </w:rPr>
        <w:t>Краснодарстат</w:t>
      </w:r>
      <w:proofErr w:type="spellEnd"/>
      <w:r w:rsidRPr="00857CF1">
        <w:rPr>
          <w:rFonts w:ascii="Times New Roman" w:hAnsi="Times New Roman"/>
          <w:sz w:val="24"/>
          <w:szCs w:val="24"/>
        </w:rPr>
        <w:t>) относится к старшей группе должностей федеральной государственной гражданской службы категории «специалисты».</w:t>
      </w:r>
    </w:p>
    <w:p w:rsidR="00AC48CF" w:rsidRPr="00C02B52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B52">
        <w:rPr>
          <w:rFonts w:ascii="Times New Roman" w:hAnsi="Times New Roman"/>
          <w:sz w:val="24"/>
          <w:szCs w:val="24"/>
        </w:rPr>
        <w:t>Регистрационный номер (код) должности 11-3-4-012.</w:t>
      </w:r>
    </w:p>
    <w:p w:rsidR="00AC48CF" w:rsidRPr="00FA1348" w:rsidRDefault="00AC48CF" w:rsidP="00AC48C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1348">
        <w:rPr>
          <w:rFonts w:ascii="Times New Roman" w:hAnsi="Times New Roman"/>
          <w:sz w:val="24"/>
          <w:szCs w:val="24"/>
        </w:rPr>
        <w:t>1.2.</w:t>
      </w:r>
      <w:r w:rsidRPr="00FA13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348">
        <w:rPr>
          <w:rFonts w:ascii="Times New Roman" w:hAnsi="Times New Roman"/>
          <w:sz w:val="24"/>
          <w:szCs w:val="24"/>
        </w:rPr>
        <w:t xml:space="preserve">Область профессиональной служебной деятельности федерального государственного гражданского служащего (далее – гражданский служащий): </w:t>
      </w:r>
    </w:p>
    <w:p w:rsidR="00AC48CF" w:rsidRPr="00FA1348" w:rsidRDefault="00AC48CF" w:rsidP="00AC48CF">
      <w:pPr>
        <w:spacing w:after="120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1348">
        <w:rPr>
          <w:rFonts w:ascii="Times New Roman" w:hAnsi="Times New Roman"/>
          <w:b/>
          <w:bCs/>
          <w:i/>
          <w:iCs/>
          <w:sz w:val="24"/>
          <w:szCs w:val="24"/>
        </w:rPr>
        <w:t>Организация судопроизводства</w:t>
      </w:r>
    </w:p>
    <w:p w:rsidR="00AC48CF" w:rsidRPr="00FA1348" w:rsidRDefault="00AC48CF" w:rsidP="00AC48CF">
      <w:pPr>
        <w:pStyle w:val="2"/>
        <w:spacing w:before="0"/>
        <w:ind w:firstLine="709"/>
        <w:rPr>
          <w:rFonts w:ascii="Times New Roman" w:eastAsia="Calibri" w:hAnsi="Times New Roman"/>
          <w:i/>
          <w:iCs/>
          <w:color w:val="auto"/>
          <w:sz w:val="24"/>
          <w:szCs w:val="24"/>
        </w:rPr>
      </w:pPr>
      <w:r w:rsidRPr="00FA134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1.3. Вид профессиональной служебной деятельности гражданского служащего:</w:t>
      </w:r>
      <w:r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Pr="00FA1348">
        <w:rPr>
          <w:rFonts w:ascii="Times New Roman" w:eastAsia="Calibri" w:hAnsi="Times New Roman"/>
          <w:i/>
          <w:iCs/>
          <w:color w:val="auto"/>
          <w:sz w:val="24"/>
          <w:szCs w:val="24"/>
        </w:rPr>
        <w:t xml:space="preserve">Организационное обеспечение административного судопроизводства </w:t>
      </w:r>
    </w:p>
    <w:p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1.4. Назначение и освобождение от должности ведущего специалиста-эксперта отдела</w:t>
      </w:r>
      <w:r w:rsidRPr="00857CF1">
        <w:rPr>
          <w:rStyle w:val="af3"/>
          <w:sz w:val="24"/>
          <w:szCs w:val="24"/>
        </w:rPr>
        <w:t xml:space="preserve"> </w:t>
      </w:r>
      <w:r w:rsidRPr="00857CF1">
        <w:rPr>
          <w:rFonts w:ascii="Times New Roman" w:hAnsi="Times New Roman"/>
          <w:sz w:val="24"/>
          <w:szCs w:val="24"/>
        </w:rPr>
        <w:t xml:space="preserve"> осуществляется приказом руководителя </w:t>
      </w:r>
      <w:proofErr w:type="spellStart"/>
      <w:r w:rsidRPr="00857CF1">
        <w:rPr>
          <w:rFonts w:ascii="Times New Roman" w:hAnsi="Times New Roman"/>
          <w:sz w:val="24"/>
          <w:szCs w:val="24"/>
        </w:rPr>
        <w:t>Краснодарстата</w:t>
      </w:r>
      <w:proofErr w:type="spellEnd"/>
      <w:r w:rsidRPr="00857CF1">
        <w:rPr>
          <w:rFonts w:ascii="Times New Roman" w:hAnsi="Times New Roman"/>
          <w:sz w:val="24"/>
          <w:szCs w:val="24"/>
        </w:rPr>
        <w:t>.</w:t>
      </w:r>
    </w:p>
    <w:p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1.5. Гражданский служащий, замещающий должность ведущего специалиста-эксперта </w:t>
      </w:r>
      <w:r>
        <w:rPr>
          <w:rFonts w:ascii="Times New Roman" w:hAnsi="Times New Roman"/>
          <w:sz w:val="24"/>
          <w:szCs w:val="24"/>
        </w:rPr>
        <w:t xml:space="preserve">в Отделе организации и проведения переписей и обследований  в Республике Адыгея </w:t>
      </w:r>
      <w:r w:rsidRPr="00857CF1">
        <w:rPr>
          <w:rFonts w:ascii="Times New Roman" w:hAnsi="Times New Roman"/>
          <w:sz w:val="24"/>
          <w:szCs w:val="24"/>
        </w:rPr>
        <w:t xml:space="preserve">(далее - ведущий специалист-эксперт отдела), непосредственно подчиняется начальнику отдела, заместителю начальника отдела, главному специалисту-эксперту, заместителям руководителя </w:t>
      </w:r>
      <w:proofErr w:type="spellStart"/>
      <w:r w:rsidRPr="00857CF1">
        <w:rPr>
          <w:rFonts w:ascii="Times New Roman" w:hAnsi="Times New Roman"/>
          <w:sz w:val="24"/>
          <w:szCs w:val="24"/>
        </w:rPr>
        <w:t>Краснодарстата</w:t>
      </w:r>
      <w:proofErr w:type="spellEnd"/>
      <w:r w:rsidRPr="00857CF1">
        <w:rPr>
          <w:rFonts w:ascii="Times New Roman" w:hAnsi="Times New Roman"/>
          <w:sz w:val="24"/>
          <w:szCs w:val="24"/>
        </w:rPr>
        <w:t xml:space="preserve">. Ведущий специалист-эксперт отдела также подчиняется руководителю </w:t>
      </w:r>
      <w:proofErr w:type="spellStart"/>
      <w:r w:rsidRPr="00857CF1">
        <w:rPr>
          <w:rFonts w:ascii="Times New Roman" w:hAnsi="Times New Roman"/>
          <w:sz w:val="24"/>
          <w:szCs w:val="24"/>
        </w:rPr>
        <w:t>Краснодарстата</w:t>
      </w:r>
      <w:proofErr w:type="spellEnd"/>
      <w:r w:rsidRPr="00857CF1">
        <w:rPr>
          <w:rFonts w:ascii="Times New Roman" w:hAnsi="Times New Roman"/>
          <w:sz w:val="24"/>
          <w:szCs w:val="24"/>
        </w:rPr>
        <w:t>.</w:t>
      </w:r>
    </w:p>
    <w:p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1.6. В период временного отсутствия Ведущего специалиста-эксперта </w:t>
      </w:r>
      <w:r>
        <w:rPr>
          <w:rFonts w:ascii="Times New Roman" w:hAnsi="Times New Roman"/>
          <w:sz w:val="24"/>
          <w:szCs w:val="24"/>
        </w:rPr>
        <w:t xml:space="preserve">Отдела организации и проведения переписей и обследований  в Республике Адыгея (далее Отдел) </w:t>
      </w:r>
      <w:r w:rsidRPr="00857CF1">
        <w:rPr>
          <w:rFonts w:ascii="Times New Roman" w:hAnsi="Times New Roman"/>
          <w:sz w:val="24"/>
          <w:szCs w:val="24"/>
        </w:rPr>
        <w:t xml:space="preserve">исполнение его должностных обязанностей возлагается на </w:t>
      </w:r>
      <w:r>
        <w:rPr>
          <w:rFonts w:ascii="Times New Roman" w:hAnsi="Times New Roman"/>
          <w:sz w:val="24"/>
          <w:szCs w:val="24"/>
        </w:rPr>
        <w:t xml:space="preserve">заместителя начальника </w:t>
      </w:r>
      <w:r w:rsidRPr="00857CF1">
        <w:rPr>
          <w:rFonts w:ascii="Times New Roman" w:hAnsi="Times New Roman"/>
          <w:sz w:val="24"/>
          <w:szCs w:val="24"/>
        </w:rPr>
        <w:t xml:space="preserve"> этого же отдела.</w:t>
      </w:r>
    </w:p>
    <w:p w:rsidR="00AC48CF" w:rsidRPr="00857CF1" w:rsidRDefault="00AC48CF" w:rsidP="00AC48C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CF1">
        <w:rPr>
          <w:rFonts w:ascii="Times New Roman" w:hAnsi="Times New Roman"/>
          <w:b/>
          <w:sz w:val="24"/>
          <w:szCs w:val="24"/>
        </w:rPr>
        <w:t>2.1. Базовые квалификационные требования</w:t>
      </w:r>
    </w:p>
    <w:p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2.1.1. Ведущий специалист-эксперт отдела должен иметь высшее образование.</w:t>
      </w:r>
    </w:p>
    <w:p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2.1.2. Для замещения должности Ведущего специалиста-эксперта не установлено требований к стажу гражданской службы или работы по специальности, направлению подготовки.</w:t>
      </w:r>
    </w:p>
    <w:p w:rsidR="00AC48CF" w:rsidRPr="00857CF1" w:rsidRDefault="00AC48CF" w:rsidP="00AC48C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2.1.3. Ведущий специалист-эксперт отдела должен обладать следующими базовыми знаниями и умениями:</w:t>
      </w:r>
    </w:p>
    <w:p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1) знанием государственного языка Российской Федерации (русского языка); </w:t>
      </w:r>
    </w:p>
    <w:p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2) знаниями основ:  </w:t>
      </w:r>
    </w:p>
    <w:p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а) Конституции Российской Федерации;</w:t>
      </w:r>
    </w:p>
    <w:p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б) Федерального закона от 27 мая 2003г. № 58-ФЗ «О системе государственной службы Российской Федерации»; </w:t>
      </w:r>
    </w:p>
    <w:p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в) Федерального закона от 27 июля 2004г. № 79-ФЗ «О государственной гражданской службе Российской Федерации»; </w:t>
      </w:r>
    </w:p>
    <w:p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г) Федерального закона от 25 декабря 2008г. № 273-ФЗ «О противодействии коррупции»; </w:t>
      </w:r>
    </w:p>
    <w:p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д) Федерального закона от 27 июля 2006г. № 152-ФЗ «О персональных данных»;</w:t>
      </w:r>
    </w:p>
    <w:p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3) знаниями и умениями в области информационно-коммуникационных технологий. </w:t>
      </w:r>
    </w:p>
    <w:p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2.1.4. Умения гражданского служащего, замещающего должность Ведущего специалиста-эксперта отдела, включают следующие умения:</w:t>
      </w:r>
    </w:p>
    <w:p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1) Общие умения:</w:t>
      </w:r>
    </w:p>
    <w:p w:rsidR="00AC48CF" w:rsidRPr="00857CF1" w:rsidRDefault="00AC48CF" w:rsidP="00AC48CF">
      <w:pPr>
        <w:pStyle w:val="Doc-0"/>
        <w:spacing w:line="240" w:lineRule="auto"/>
        <w:ind w:left="0"/>
        <w:rPr>
          <w:sz w:val="24"/>
          <w:szCs w:val="24"/>
        </w:rPr>
      </w:pPr>
      <w:r w:rsidRPr="00857CF1">
        <w:rPr>
          <w:sz w:val="24"/>
          <w:szCs w:val="24"/>
        </w:rPr>
        <w:t>- умение мыслить системно (стратегически);</w:t>
      </w:r>
    </w:p>
    <w:p w:rsidR="00AC48CF" w:rsidRPr="00857CF1" w:rsidRDefault="00AC48CF" w:rsidP="00AC48CF">
      <w:pPr>
        <w:pStyle w:val="Doc-0"/>
        <w:spacing w:line="240" w:lineRule="auto"/>
        <w:ind w:left="0"/>
        <w:rPr>
          <w:sz w:val="24"/>
          <w:szCs w:val="24"/>
        </w:rPr>
      </w:pPr>
      <w:r w:rsidRPr="00857CF1">
        <w:rPr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AC48CF" w:rsidRPr="00857CF1" w:rsidRDefault="00AC48CF" w:rsidP="00AC48CF">
      <w:pPr>
        <w:pStyle w:val="Doc-0"/>
        <w:spacing w:line="240" w:lineRule="auto"/>
        <w:ind w:left="0"/>
        <w:rPr>
          <w:sz w:val="24"/>
          <w:szCs w:val="24"/>
        </w:rPr>
      </w:pPr>
      <w:r w:rsidRPr="00857CF1">
        <w:rPr>
          <w:sz w:val="24"/>
          <w:szCs w:val="24"/>
        </w:rPr>
        <w:t>- коммуникативные умения;</w:t>
      </w:r>
    </w:p>
    <w:p w:rsidR="00AC48CF" w:rsidRPr="00857CF1" w:rsidRDefault="00AC48CF" w:rsidP="00AC48CF">
      <w:pPr>
        <w:pStyle w:val="Doc-0"/>
        <w:spacing w:line="240" w:lineRule="auto"/>
        <w:ind w:left="0"/>
        <w:rPr>
          <w:sz w:val="24"/>
          <w:szCs w:val="24"/>
        </w:rPr>
      </w:pPr>
      <w:r w:rsidRPr="00857CF1">
        <w:rPr>
          <w:sz w:val="24"/>
          <w:szCs w:val="24"/>
        </w:rPr>
        <w:lastRenderedPageBreak/>
        <w:t>- умение управлять изменениями.</w:t>
      </w:r>
    </w:p>
    <w:p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2) Управленческие умения:</w:t>
      </w:r>
    </w:p>
    <w:p w:rsidR="00AC48CF" w:rsidRPr="00857CF1" w:rsidRDefault="00AC48CF" w:rsidP="00AC48CF">
      <w:pPr>
        <w:pStyle w:val="ab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AC48CF" w:rsidRPr="00857CF1" w:rsidRDefault="00AC48CF" w:rsidP="00AC48CF">
      <w:pPr>
        <w:pStyle w:val="ab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- умение оперативно принимать и реализовывать управленческие решения.</w:t>
      </w:r>
    </w:p>
    <w:p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0BAC" w:rsidRDefault="00280BAC" w:rsidP="004A1336"/>
    <w:p w:rsidR="00280BAC" w:rsidRDefault="00280BAC" w:rsidP="004A1336"/>
    <w:p w:rsidR="00DE1BBA" w:rsidRDefault="00DE1BBA" w:rsidP="004A1336"/>
    <w:p w:rsidR="00DE1BBA" w:rsidRDefault="00DE1BBA" w:rsidP="004A1336"/>
    <w:p w:rsidR="009E73B7" w:rsidRDefault="009E73B7" w:rsidP="004A1336">
      <w:pPr>
        <w:sectPr w:rsidR="009E73B7" w:rsidSect="006D1E94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5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Pr="002A0B1C" w:rsidRDefault="00850147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 эксперт</w:t>
            </w:r>
          </w:p>
          <w:p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:rsidR="00AC48CF" w:rsidRPr="00857CF1" w:rsidRDefault="00AC48CF" w:rsidP="00AC48C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Ведущего специалиста-эксперта отдела, должен обладать следующими профессиональными знаниями в сфере законодательства Российской Федерации: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Кодифицированные законодательные акты: КоАП РФ, АПК РФ, ГПК РФ, КАС РФ и др.;  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конституционный закон от 31 декабря 1996 г. № 1-ФКЗ «О судебной системе в Российской Федерации»; 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Федеральный закон от 21 июля 1997 г. № 118-ФЗ «О судебных приставах»; 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2 мая 2006 г. № 59-ФЗ «О порядке рассмотрения обращений граждан Российской Федерации»; 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2 октября 2007 г. № 229-ФЗ «Об исполнительном производстве»; 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Федеральный закон от 27 июля 2006г. № 149-ФЗ «Об информации, информационных технологиях и о защите информации»; 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21 июля 2005г. № 108-ФЗ «О Всероссийской сельскохозяйственной переписи»;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25 января 2002г. № 8-ФЗ «О Всероссийской переписи населения»;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16 февраля 2008г. № 79 «О порядке </w:t>
            </w: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 18 августа 2008г.</w:t>
            </w: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15 апреля 2014г. </w:t>
            </w: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Распоряжение Правительства Российской Федерации от 6 мая 2008г. № 671-р «Об утверждении Федерального плана статистических работ» и иные нормативно-правовые акты.</w:t>
            </w:r>
          </w:p>
          <w:p w:rsidR="00AC48CF" w:rsidRPr="00857CF1" w:rsidRDefault="00AC48CF" w:rsidP="00AC48C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2.2.3. Иные профессиональные знания Ведущего специалиста-эксперта отдела</w:t>
            </w:r>
            <w:r w:rsidRPr="00857CF1">
              <w:rPr>
                <w:rStyle w:val="af3"/>
                <w:sz w:val="24"/>
                <w:szCs w:val="24"/>
              </w:rPr>
              <w:t xml:space="preserve"> </w:t>
            </w:r>
            <w:r w:rsidRPr="00857CF1">
              <w:rPr>
                <w:rFonts w:ascii="Times New Roman" w:hAnsi="Times New Roman"/>
                <w:sz w:val="24"/>
                <w:szCs w:val="24"/>
              </w:rPr>
              <w:t xml:space="preserve"> должны включать:  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– нормы права, нормативного правового акта, правоотношений и их признаки, форма федерального статистического наблюдения, </w:t>
            </w:r>
            <w:r w:rsidRPr="00857CF1">
              <w:rPr>
                <w:rFonts w:ascii="Times New Roman" w:hAnsi="Times New Roman"/>
                <w:sz w:val="24"/>
                <w:szCs w:val="24"/>
              </w:rPr>
              <w:t>экономическое описание задачи по сбору и обработке статистических данных,  классификаторы, используемые для формирования официальной статистической информации источники статистической информации, виды источников статистической информации, выборка, объем выборки, Статистического регистра хозяйствующих субъектов;</w:t>
            </w:r>
          </w:p>
          <w:p w:rsidR="00AC48CF" w:rsidRPr="00857CF1" w:rsidRDefault="00AC48CF" w:rsidP="00AC48CF">
            <w:pPr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 xml:space="preserve">порядок - формирования статистической информации, формирования итогов федеральных статистических наблюдений, </w:t>
            </w: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обеспечения сохранности и конфиденциальности первичных статистических данных, 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left" w:pos="851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виды статистических наблюдений по всем отраслям статистики, выборок и порядок их формирования;</w:t>
            </w:r>
          </w:p>
          <w:p w:rsidR="00AC48CF" w:rsidRPr="00857CF1" w:rsidRDefault="00AC48CF" w:rsidP="00AC48CF">
            <w:pPr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общей теории статистики; </w:t>
            </w:r>
            <w:r w:rsidRPr="00857CF1">
              <w:rPr>
                <w:rFonts w:ascii="Times New Roman" w:hAnsi="Times New Roman"/>
                <w:sz w:val="24"/>
                <w:szCs w:val="24"/>
              </w:rPr>
              <w:t xml:space="preserve">теории сплошных и выборочных статистических наблюдений, понятийного аппарата макро- и микроэкономики, 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общей теории статистики; 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понятие – источники статистической информации, виды источников статистической информации;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основные методологические документы по статистике, в том числе международные;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официального статистического учета; 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схемы сбора и обработки статистической информации в системе государственной статистики; 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Статистического регистра хозяйствующих субъектов; 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формирование совокупности единиц статистических наблюдений на основании данных статистических регистров; 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методика осуществления контроля качества и согласованности первичных статистических данных;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методология обработки статистической информации; 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– классификаторы, используемые для формирования официальной статистической информации; 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сохранности и конфиденциальности первичных статистических данных; 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основы понятийного аппарата макро- и микроэкономики;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основные подходы по формированию входных массивов статистических данных;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основы государственного управления;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труда и делопроизводства; 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общие вопросы в области обеспечения информационной безопасности;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порядок работы со служебной и секретной информацией;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правила охраны труда и противопожарной безопасности;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служебный распорядок Росстата.</w:t>
            </w:r>
          </w:p>
          <w:p w:rsidR="00AC48CF" w:rsidRPr="00857CF1" w:rsidRDefault="00AC48CF" w:rsidP="00AC48C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2.2.4. Гражданский служащий, замещающий должность Ведущего специалиста-эксперта отдела, должен обладать следующими профессиональными умениями: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работа с законодательством об административных правонарушениях судопроизводстве, арбитражно-процессуальным законодательством и порядком рассмотрения дел в судах общей юрисдикции;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норм материального и процессуального права; 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судебной практики по конкретным категориям дел; 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интересов </w:t>
            </w:r>
            <w:proofErr w:type="spellStart"/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Краснодарстата</w:t>
            </w:r>
            <w:proofErr w:type="spellEnd"/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в правоотношениях при рассмотрении административных дел, 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подготовка, составление и оформление процессуальных документов; 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заявлениями и жалобами граждан и организаций, составление писем отчетов, справок и обобщений в области административного законодательства, законодательства об административном </w:t>
            </w: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судопроизводстве и законодательства об административных правонарушениях;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оперативное принятие и реализация управленческих решений в пределах компетенции; 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ведение деловых переговоров в пределах компетенции;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 в пределах компетенции;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делегирование полномочий;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статистических пакетов прикладных программ;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различными источниками статистической информации;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стратегическое планирование и управление групповой деятельностью с учетом возможностей и особенностей </w:t>
            </w:r>
            <w:proofErr w:type="gramStart"/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применения</w:t>
            </w:r>
            <w:proofErr w:type="gramEnd"/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органах;</w:t>
            </w:r>
          </w:p>
          <w:p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своевременное выявление и разрешение проблемных ситуаций, приводящих к конфликту интересов.</w:t>
            </w:r>
          </w:p>
          <w:p w:rsidR="00AC48CF" w:rsidRPr="00857CF1" w:rsidRDefault="00AC48CF" w:rsidP="00AC48C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2.2.5. Гражданский служащий, замещающий должность Ведущего специалиста-эксперта отдела, должен обладать следующими функциональными знаниями: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публичные выступления;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владение конструктивной критикой;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работы с информационно-коммуникационными сетями, в том числе сетью Интернет, работа с операционной системе, работа с электронной почтой, работа в текстовом редакторе, работа с электронными таблицами;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работа с базами данных;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умение контролировать качество и согласованность полученных результатов;</w:t>
            </w:r>
          </w:p>
          <w:p w:rsidR="00AC48CF" w:rsidRPr="00857CF1" w:rsidRDefault="00AC48CF" w:rsidP="00AC48CF">
            <w:pPr>
              <w:numPr>
                <w:ilvl w:val="0"/>
                <w:numId w:val="1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разработка проектов нормативных правовых актов и других документов;</w:t>
            </w:r>
          </w:p>
          <w:p w:rsidR="00AC48CF" w:rsidRPr="00857CF1" w:rsidRDefault="00AC48CF" w:rsidP="00AC48CF">
            <w:pPr>
              <w:numPr>
                <w:ilvl w:val="0"/>
                <w:numId w:val="1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информационными ресурсами: </w:t>
            </w:r>
            <w:proofErr w:type="gramStart"/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автоматизированная системы «Правосудие»; </w:t>
            </w: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Сервис Электронного Правосудия «Картотека Арбитражных дел»; сайты судов общей юрисдикции; Сервис ФНС РФ «Предоставление сведений из ЕГРЮЛ/ЕГРИП о конкретном юридическом лице/индивидуальном предпринимателе в форме электронного документа»; «Единый реестр субъектов малого и среднего предпринимательства»; Сервис ФССП «Банк данных исполнительных производств» и иные информационные ресурсы, использование которых необходимо для выполнение возложенных функций.</w:t>
            </w:r>
            <w:proofErr w:type="gramEnd"/>
          </w:p>
          <w:p w:rsidR="00AC48CF" w:rsidRPr="00857CF1" w:rsidRDefault="00AC48CF" w:rsidP="00AC48CF">
            <w:pPr>
              <w:numPr>
                <w:ilvl w:val="0"/>
                <w:numId w:val="1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орядок производства по делам об административных правонарушениях;</w:t>
            </w:r>
          </w:p>
          <w:p w:rsidR="00AC48CF" w:rsidRPr="00857CF1" w:rsidRDefault="00AC48CF" w:rsidP="00AC48CF">
            <w:pPr>
              <w:spacing w:after="0" w:line="240" w:lineRule="auto"/>
              <w:ind w:left="99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B61" w:rsidRPr="007E6429" w:rsidRDefault="00770B61" w:rsidP="00E7397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вакантных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претендентов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B1" w:rsidRDefault="00C278B1" w:rsidP="00201071">
      <w:pPr>
        <w:spacing w:after="0" w:line="240" w:lineRule="auto"/>
      </w:pPr>
      <w:r>
        <w:separator/>
      </w:r>
    </w:p>
  </w:endnote>
  <w:endnote w:type="continuationSeparator" w:id="0">
    <w:p w:rsidR="00C278B1" w:rsidRDefault="00C278B1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B1" w:rsidRDefault="00C278B1" w:rsidP="00201071">
      <w:pPr>
        <w:spacing w:after="0" w:line="240" w:lineRule="auto"/>
      </w:pPr>
      <w:r>
        <w:separator/>
      </w:r>
    </w:p>
  </w:footnote>
  <w:footnote w:type="continuationSeparator" w:id="0">
    <w:p w:rsidR="00C278B1" w:rsidRDefault="00C278B1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43D"/>
    <w:multiLevelType w:val="hybridMultilevel"/>
    <w:tmpl w:val="AB009454"/>
    <w:lvl w:ilvl="0" w:tplc="39CA60D4">
      <w:start w:val="1"/>
      <w:numFmt w:val="decimal"/>
      <w:lvlText w:val="%1)"/>
      <w:lvlJc w:val="left"/>
      <w:pPr>
        <w:tabs>
          <w:tab w:val="num" w:pos="-796"/>
        </w:tabs>
        <w:ind w:left="644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7B54CDB8">
      <w:start w:val="1"/>
      <w:numFmt w:val="decimal"/>
      <w:lvlText w:val="%2.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6C23A6"/>
    <w:multiLevelType w:val="hybridMultilevel"/>
    <w:tmpl w:val="1C4C1996"/>
    <w:lvl w:ilvl="0" w:tplc="317849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CF6C20"/>
    <w:multiLevelType w:val="hybridMultilevel"/>
    <w:tmpl w:val="321A9E60"/>
    <w:lvl w:ilvl="0" w:tplc="7938D61C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B25D03"/>
    <w:multiLevelType w:val="hybridMultilevel"/>
    <w:tmpl w:val="67663B00"/>
    <w:lvl w:ilvl="0" w:tplc="E93C242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4">
    <w:nsid w:val="5CE03B22"/>
    <w:multiLevelType w:val="hybridMultilevel"/>
    <w:tmpl w:val="B52CF20C"/>
    <w:lvl w:ilvl="0" w:tplc="588A3274">
      <w:start w:val="1"/>
      <w:numFmt w:val="decimal"/>
      <w:lvlText w:val="%1)"/>
      <w:lvlJc w:val="left"/>
      <w:pPr>
        <w:ind w:left="720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26606A"/>
    <w:multiLevelType w:val="hybridMultilevel"/>
    <w:tmpl w:val="50ECC1BA"/>
    <w:lvl w:ilvl="0" w:tplc="39CA60D4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7B54CDB8">
      <w:start w:val="1"/>
      <w:numFmt w:val="decimal"/>
      <w:lvlText w:val="%2.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7A787E"/>
    <w:multiLevelType w:val="hybridMultilevel"/>
    <w:tmpl w:val="4590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32EBF"/>
    <w:multiLevelType w:val="hybridMultilevel"/>
    <w:tmpl w:val="3B745E5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72E25"/>
    <w:rsid w:val="000D0E9A"/>
    <w:rsid w:val="000E2E6D"/>
    <w:rsid w:val="000F77A3"/>
    <w:rsid w:val="00134AD0"/>
    <w:rsid w:val="00154985"/>
    <w:rsid w:val="00165507"/>
    <w:rsid w:val="00182223"/>
    <w:rsid w:val="001C02C7"/>
    <w:rsid w:val="001E7427"/>
    <w:rsid w:val="00201071"/>
    <w:rsid w:val="00230FEC"/>
    <w:rsid w:val="00256CF3"/>
    <w:rsid w:val="002650F8"/>
    <w:rsid w:val="00280BAC"/>
    <w:rsid w:val="0028152D"/>
    <w:rsid w:val="00283F1C"/>
    <w:rsid w:val="00297912"/>
    <w:rsid w:val="002A0B1C"/>
    <w:rsid w:val="002D042B"/>
    <w:rsid w:val="002F1D2A"/>
    <w:rsid w:val="0032093D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62257"/>
    <w:rsid w:val="004721CA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F5C7F"/>
    <w:rsid w:val="0060292C"/>
    <w:rsid w:val="0060627E"/>
    <w:rsid w:val="00621EDA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D1E94"/>
    <w:rsid w:val="006D6CC3"/>
    <w:rsid w:val="006E76B0"/>
    <w:rsid w:val="006F7D7F"/>
    <w:rsid w:val="00706249"/>
    <w:rsid w:val="00761185"/>
    <w:rsid w:val="00770B61"/>
    <w:rsid w:val="00777488"/>
    <w:rsid w:val="007A7FC9"/>
    <w:rsid w:val="007B29B6"/>
    <w:rsid w:val="007E6429"/>
    <w:rsid w:val="00803A25"/>
    <w:rsid w:val="008117B5"/>
    <w:rsid w:val="00814469"/>
    <w:rsid w:val="00834BD3"/>
    <w:rsid w:val="00836985"/>
    <w:rsid w:val="00850147"/>
    <w:rsid w:val="0085080C"/>
    <w:rsid w:val="00852609"/>
    <w:rsid w:val="00883A16"/>
    <w:rsid w:val="008856ED"/>
    <w:rsid w:val="00890CF2"/>
    <w:rsid w:val="008A3321"/>
    <w:rsid w:val="008A3428"/>
    <w:rsid w:val="008A5DB4"/>
    <w:rsid w:val="008C3DA8"/>
    <w:rsid w:val="008D2897"/>
    <w:rsid w:val="008D79D3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B1FCF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C48CF"/>
    <w:rsid w:val="00AE4D1A"/>
    <w:rsid w:val="00AE7AA5"/>
    <w:rsid w:val="00B81884"/>
    <w:rsid w:val="00BA17B0"/>
    <w:rsid w:val="00BB183C"/>
    <w:rsid w:val="00BB28B5"/>
    <w:rsid w:val="00BC1E0E"/>
    <w:rsid w:val="00C17DFC"/>
    <w:rsid w:val="00C24E60"/>
    <w:rsid w:val="00C278B1"/>
    <w:rsid w:val="00C32891"/>
    <w:rsid w:val="00C339C5"/>
    <w:rsid w:val="00C3575F"/>
    <w:rsid w:val="00C46D1A"/>
    <w:rsid w:val="00C63921"/>
    <w:rsid w:val="00C8177B"/>
    <w:rsid w:val="00C9135E"/>
    <w:rsid w:val="00C92028"/>
    <w:rsid w:val="00CD1A2B"/>
    <w:rsid w:val="00CE3D34"/>
    <w:rsid w:val="00D0220A"/>
    <w:rsid w:val="00D32B51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23C7"/>
    <w:rsid w:val="00E03AF2"/>
    <w:rsid w:val="00E03FB6"/>
    <w:rsid w:val="00E0622C"/>
    <w:rsid w:val="00E25DC7"/>
    <w:rsid w:val="00E41361"/>
    <w:rsid w:val="00E4684B"/>
    <w:rsid w:val="00E71877"/>
    <w:rsid w:val="00E73977"/>
    <w:rsid w:val="00E750C6"/>
    <w:rsid w:val="00EA2325"/>
    <w:rsid w:val="00EA789D"/>
    <w:rsid w:val="00EB3804"/>
    <w:rsid w:val="00EC7D98"/>
    <w:rsid w:val="00ED4B0F"/>
    <w:rsid w:val="00EF3A49"/>
    <w:rsid w:val="00F115BE"/>
    <w:rsid w:val="00F36F7C"/>
    <w:rsid w:val="00F527A6"/>
    <w:rsid w:val="00F70A85"/>
    <w:rsid w:val="00F71236"/>
    <w:rsid w:val="00F93991"/>
    <w:rsid w:val="00F96E18"/>
    <w:rsid w:val="00FA001E"/>
    <w:rsid w:val="00FC1130"/>
    <w:rsid w:val="00FC1B82"/>
    <w:rsid w:val="00FD7231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E7397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73977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C4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E7397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73977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C4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25F5-8A17-4457-984F-7BB5242F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23103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2021-10-13T06:52:00Z</cp:lastPrinted>
  <dcterms:created xsi:type="dcterms:W3CDTF">2022-11-23T06:45:00Z</dcterms:created>
  <dcterms:modified xsi:type="dcterms:W3CDTF">2022-11-23T06:45:00Z</dcterms:modified>
</cp:coreProperties>
</file>